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9D3A9" w14:textId="2F7AADF1" w:rsidR="00157F5D" w:rsidRDefault="002F6498" w:rsidP="00157F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157F5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пәні 2022-2023 оқу жылының күзгі семестрі</w:t>
      </w:r>
    </w:p>
    <w:p w14:paraId="42D9E3D2" w14:textId="77777777" w:rsidR="00157F5D" w:rsidRDefault="00157F5D" w:rsidP="00157F5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w w:val="109"/>
          <w:sz w:val="28"/>
          <w:szCs w:val="28"/>
          <w:lang w:val="kk-KZ"/>
        </w:rPr>
        <w:t>5В051000-Мемлекеттік және жергілікті басқару</w:t>
      </w:r>
    </w:p>
    <w:p w14:paraId="3C05B892" w14:textId="00BDB470" w:rsidR="00157F5D" w:rsidRDefault="00157F5D" w:rsidP="00157F5D">
      <w:pPr>
        <w:tabs>
          <w:tab w:val="left" w:pos="1380"/>
        </w:tabs>
        <w:jc w:val="center"/>
        <w:rPr>
          <w:rFonts w:ascii="Times New Roman" w:hAnsi="Times New Roman" w:cs="Times New Roman"/>
          <w:sz w:val="40"/>
          <w:szCs w:val="40"/>
          <w:lang w:val="kk-KZ"/>
        </w:rPr>
      </w:pPr>
      <w:r>
        <w:rPr>
          <w:rFonts w:ascii="Times New Roman" w:hAnsi="Times New Roman" w:cs="Times New Roman"/>
          <w:sz w:val="40"/>
          <w:szCs w:val="40"/>
          <w:lang w:val="kk-KZ"/>
        </w:rPr>
        <w:t>ТАПСЫРМА СОӨЖ-6</w:t>
      </w:r>
    </w:p>
    <w:p w14:paraId="0C0C21BB" w14:textId="6E818DA9" w:rsidR="00F12C76" w:rsidRDefault="00F12C76" w:rsidP="006C0B77">
      <w:pPr>
        <w:spacing w:after="0"/>
        <w:ind w:firstLine="709"/>
        <w:jc w:val="both"/>
        <w:rPr>
          <w:lang w:val="kk-KZ"/>
        </w:rPr>
      </w:pPr>
    </w:p>
    <w:p w14:paraId="01AAE132" w14:textId="77777777" w:rsidR="000A121E" w:rsidRDefault="000A121E" w:rsidP="000A12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107066938"/>
    </w:p>
    <w:p w14:paraId="138DDD1C" w14:textId="77777777" w:rsidR="000A121E" w:rsidRDefault="000A121E" w:rsidP="000A121E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14:paraId="44683984" w14:textId="2461597A" w:rsidR="000A121E" w:rsidRPr="00F01B3D" w:rsidRDefault="002F6498" w:rsidP="000A121E">
      <w:pPr>
        <w:widowControl w:val="0"/>
        <w:tabs>
          <w:tab w:val="left" w:pos="8820"/>
        </w:tabs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”</w:t>
      </w:r>
      <w:r>
        <w:rPr>
          <w:rFonts w:ascii="Times New Roman" w:eastAsiaTheme="minorEastAsia" w:hAnsi="Times New Roman" w:cs="Times New Roman"/>
          <w:sz w:val="28"/>
          <w:szCs w:val="28"/>
          <w:lang w:val="kk-KZ" w:eastAsia="ru-RU"/>
        </w:rPr>
        <w:t>Мемлекеттік сатып алуды ұйымдастыру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” </w:t>
      </w:r>
      <w:r w:rsidR="000A121E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п</w:t>
      </w:r>
      <w:r w:rsidR="000A121E" w:rsidRPr="00F01B3D">
        <w:rPr>
          <w:rFonts w:ascii="Times New Roman" w:eastAsia="Times New Roman" w:hAnsi="Times New Roman" w:cs="Times New Roman"/>
          <w:color w:val="000000"/>
          <w:spacing w:val="4"/>
          <w:sz w:val="40"/>
          <w:szCs w:val="40"/>
          <w:lang w:val="kk-KZ"/>
        </w:rPr>
        <w:t>ә</w:t>
      </w:r>
      <w:r w:rsidR="000A121E" w:rsidRPr="00F01B3D">
        <w:rPr>
          <w:rFonts w:ascii="Times New Roman" w:eastAsia="Times New Roman" w:hAnsi="Times New Roman" w:cs="Times New Roman"/>
          <w:color w:val="000000"/>
          <w:spacing w:val="2"/>
          <w:w w:val="108"/>
          <w:sz w:val="40"/>
          <w:szCs w:val="40"/>
          <w:lang w:val="kk-KZ"/>
        </w:rPr>
        <w:t>н</w:t>
      </w:r>
      <w:r w:rsidR="000A121E" w:rsidRPr="00F01B3D">
        <w:rPr>
          <w:rFonts w:ascii="Times New Roman" w:eastAsia="Times New Roman" w:hAnsi="Times New Roman" w:cs="Times New Roman"/>
          <w:color w:val="000000"/>
          <w:spacing w:val="1"/>
          <w:sz w:val="40"/>
          <w:szCs w:val="40"/>
          <w:lang w:val="kk-KZ"/>
        </w:rPr>
        <w:t>і</w:t>
      </w:r>
      <w:r w:rsidR="000A121E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0A121E" w:rsidRPr="00F01B3D">
        <w:rPr>
          <w:rFonts w:ascii="Times New Roman" w:eastAsia="Times New Roman" w:hAnsi="Times New Roman" w:cs="Times New Roman"/>
          <w:color w:val="000000"/>
          <w:spacing w:val="2"/>
          <w:sz w:val="40"/>
          <w:szCs w:val="40"/>
          <w:lang w:val="kk-KZ"/>
        </w:rPr>
        <w:t>е</w:t>
      </w:r>
      <w:r w:rsidR="000A121E" w:rsidRPr="00F01B3D">
        <w:rPr>
          <w:rFonts w:ascii="Times New Roman" w:eastAsia="Times New Roman" w:hAnsi="Times New Roman" w:cs="Times New Roman"/>
          <w:color w:val="000000"/>
          <w:spacing w:val="3"/>
          <w:w w:val="108"/>
          <w:sz w:val="40"/>
          <w:szCs w:val="40"/>
          <w:lang w:val="kk-KZ"/>
        </w:rPr>
        <w:t>н</w:t>
      </w:r>
      <w:r w:rsidR="000A121E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0A121E" w:rsidRPr="00F01B3D">
        <w:rPr>
          <w:rFonts w:ascii="Times New Roman" w:eastAsia="Times New Roman" w:hAnsi="Times New Roman" w:cs="Times New Roman"/>
          <w:color w:val="000000"/>
          <w:w w:val="98"/>
          <w:sz w:val="40"/>
          <w:szCs w:val="40"/>
          <w:lang w:val="kk-KZ"/>
        </w:rPr>
        <w:t>б</w:t>
      </w:r>
      <w:r w:rsidR="000A121E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0A121E" w:rsidRPr="00F01B3D">
        <w:rPr>
          <w:rFonts w:ascii="Times New Roman" w:eastAsia="Times New Roman" w:hAnsi="Times New Roman" w:cs="Times New Roman"/>
          <w:color w:val="000000"/>
          <w:spacing w:val="3"/>
          <w:w w:val="112"/>
          <w:sz w:val="40"/>
          <w:szCs w:val="40"/>
          <w:lang w:val="kk-KZ"/>
        </w:rPr>
        <w:t>л</w:t>
      </w:r>
      <w:r w:rsidR="000A121E" w:rsidRPr="00F01B3D">
        <w:rPr>
          <w:rFonts w:ascii="Times New Roman" w:eastAsia="Times New Roman" w:hAnsi="Times New Roman" w:cs="Times New Roman"/>
          <w:color w:val="000000"/>
          <w:sz w:val="40"/>
          <w:szCs w:val="40"/>
          <w:lang w:val="kk-KZ"/>
        </w:rPr>
        <w:t>і</w:t>
      </w:r>
      <w:r w:rsidR="000A121E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м</w:t>
      </w:r>
      <w:r w:rsidR="000A121E" w:rsidRPr="00F01B3D">
        <w:rPr>
          <w:rFonts w:ascii="Times New Roman" w:eastAsia="Times New Roman" w:hAnsi="Times New Roman" w:cs="Times New Roman"/>
          <w:color w:val="000000"/>
          <w:spacing w:val="168"/>
          <w:sz w:val="40"/>
          <w:szCs w:val="40"/>
          <w:lang w:val="kk-KZ"/>
        </w:rPr>
        <w:t xml:space="preserve"> </w:t>
      </w:r>
      <w:r w:rsidR="000A121E" w:rsidRPr="00F01B3D">
        <w:rPr>
          <w:rFonts w:ascii="Times New Roman" w:eastAsia="Times New Roman" w:hAnsi="Times New Roman" w:cs="Times New Roman"/>
          <w:color w:val="000000"/>
          <w:w w:val="113"/>
          <w:sz w:val="40"/>
          <w:szCs w:val="40"/>
          <w:lang w:val="kk-KZ"/>
        </w:rPr>
        <w:t>а</w:t>
      </w:r>
      <w:r w:rsidR="000A121E" w:rsidRPr="00F01B3D">
        <w:rPr>
          <w:rFonts w:ascii="Times New Roman" w:eastAsia="Times New Roman" w:hAnsi="Times New Roman" w:cs="Times New Roman"/>
          <w:color w:val="000000"/>
          <w:w w:val="112"/>
          <w:sz w:val="40"/>
          <w:szCs w:val="40"/>
          <w:lang w:val="kk-KZ"/>
        </w:rPr>
        <w:t>л</w:t>
      </w:r>
      <w:r w:rsidR="000A121E" w:rsidRPr="00F01B3D">
        <w:rPr>
          <w:rFonts w:ascii="Times New Roman" w:eastAsia="Times New Roman" w:hAnsi="Times New Roman" w:cs="Times New Roman"/>
          <w:color w:val="000000"/>
          <w:spacing w:val="3"/>
          <w:sz w:val="40"/>
          <w:szCs w:val="40"/>
          <w:lang w:val="kk-KZ"/>
        </w:rPr>
        <w:t>у</w:t>
      </w:r>
      <w:r w:rsidR="000A121E" w:rsidRPr="00F01B3D">
        <w:rPr>
          <w:rFonts w:ascii="Times New Roman" w:eastAsia="Times New Roman" w:hAnsi="Times New Roman" w:cs="Times New Roman"/>
          <w:color w:val="000000"/>
          <w:spacing w:val="-3"/>
          <w:w w:val="110"/>
          <w:sz w:val="40"/>
          <w:szCs w:val="40"/>
          <w:lang w:val="kk-KZ"/>
        </w:rPr>
        <w:t>ш</w:t>
      </w:r>
      <w:r w:rsidR="000A121E" w:rsidRPr="00F01B3D">
        <w:rPr>
          <w:rFonts w:ascii="Times New Roman" w:eastAsia="Times New Roman" w:hAnsi="Times New Roman" w:cs="Times New Roman"/>
          <w:color w:val="000000"/>
          <w:w w:val="116"/>
          <w:sz w:val="40"/>
          <w:szCs w:val="40"/>
          <w:lang w:val="kk-KZ"/>
        </w:rPr>
        <w:t>ы</w:t>
      </w:r>
      <w:r w:rsidR="000A121E" w:rsidRPr="00F01B3D">
        <w:rPr>
          <w:rFonts w:ascii="Times New Roman" w:eastAsia="Times New Roman" w:hAnsi="Times New Roman" w:cs="Times New Roman"/>
          <w:color w:val="000000"/>
          <w:spacing w:val="167"/>
          <w:sz w:val="40"/>
          <w:szCs w:val="40"/>
          <w:lang w:val="kk-KZ"/>
        </w:rPr>
        <w:t xml:space="preserve"> </w:t>
      </w:r>
      <w:r w:rsidR="000A121E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студенттердің СОӨЖ-</w:t>
      </w:r>
      <w:r w:rsidR="000A121E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>6</w:t>
      </w:r>
      <w:r w:rsidR="000A121E" w:rsidRPr="00F01B3D">
        <w:rPr>
          <w:rFonts w:ascii="Times New Roman" w:eastAsia="Times New Roman" w:hAnsi="Times New Roman" w:cs="Times New Roman"/>
          <w:color w:val="000000"/>
          <w:w w:val="108"/>
          <w:sz w:val="40"/>
          <w:szCs w:val="40"/>
          <w:lang w:val="kk-KZ"/>
        </w:rPr>
        <w:t xml:space="preserve"> тапсыру мерзімдері</w:t>
      </w:r>
      <w:r w:rsidR="000A121E" w:rsidRPr="00F01B3D">
        <w:rPr>
          <w:rFonts w:ascii="Times New Roman" w:eastAsia="Times New Roman" w:hAnsi="Times New Roman" w:cs="Times New Roman"/>
          <w:color w:val="000000"/>
          <w:w w:val="108"/>
          <w:sz w:val="28"/>
          <w:szCs w:val="28"/>
          <w:lang w:val="kk-KZ"/>
        </w:rPr>
        <w:t>:</w:t>
      </w:r>
    </w:p>
    <w:p w14:paraId="6D734C3A" w14:textId="77777777" w:rsidR="000A121E" w:rsidRPr="00F01B3D" w:rsidRDefault="000A121E" w:rsidP="000A12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f6"/>
        <w:tblW w:w="0" w:type="auto"/>
        <w:tblInd w:w="0" w:type="dxa"/>
        <w:tblLook w:val="04A0" w:firstRow="1" w:lastRow="0" w:firstColumn="1" w:lastColumn="0" w:noHBand="0" w:noVBand="1"/>
      </w:tblPr>
      <w:tblGrid>
        <w:gridCol w:w="535"/>
        <w:gridCol w:w="4053"/>
        <w:gridCol w:w="2125"/>
        <w:gridCol w:w="2631"/>
      </w:tblGrid>
      <w:tr w:rsidR="000A121E" w:rsidRPr="00F01B3D" w14:paraId="7F1A4338" w14:textId="77777777" w:rsidTr="00933E18">
        <w:tc>
          <w:tcPr>
            <w:tcW w:w="535" w:type="dxa"/>
          </w:tcPr>
          <w:p w14:paraId="7B402DA6" w14:textId="77777777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№</w:t>
            </w:r>
          </w:p>
        </w:tc>
        <w:tc>
          <w:tcPr>
            <w:tcW w:w="4054" w:type="dxa"/>
          </w:tcPr>
          <w:p w14:paraId="68243EC0" w14:textId="77777777" w:rsidR="000A121E" w:rsidRPr="00044F99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</w:pPr>
            <w:r w:rsidRPr="00044F99"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  <w:t>Аты</w:t>
            </w:r>
          </w:p>
        </w:tc>
        <w:tc>
          <w:tcPr>
            <w:tcW w:w="2125" w:type="dxa"/>
          </w:tcPr>
          <w:p w14:paraId="518838EB" w14:textId="77777777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Ай</w:t>
            </w:r>
          </w:p>
        </w:tc>
        <w:tc>
          <w:tcPr>
            <w:tcW w:w="2631" w:type="dxa"/>
          </w:tcPr>
          <w:p w14:paraId="71FC8229" w14:textId="77777777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Тапсыратын мерзімі</w:t>
            </w:r>
          </w:p>
        </w:tc>
      </w:tr>
      <w:tr w:rsidR="000A121E" w:rsidRPr="00F01B3D" w14:paraId="13B52B6F" w14:textId="77777777" w:rsidTr="00933E18">
        <w:tc>
          <w:tcPr>
            <w:tcW w:w="535" w:type="dxa"/>
          </w:tcPr>
          <w:p w14:paraId="2D91C3F1" w14:textId="77777777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1</w:t>
            </w:r>
          </w:p>
        </w:tc>
        <w:tc>
          <w:tcPr>
            <w:tcW w:w="4054" w:type="dxa"/>
          </w:tcPr>
          <w:p w14:paraId="4C16AD1F" w14:textId="3DF35C45" w:rsidR="000A121E" w:rsidRPr="009E5623" w:rsidRDefault="000A121E" w:rsidP="000A121E">
            <w:pPr>
              <w:spacing w:after="0" w:line="256" w:lineRule="auto"/>
              <w:rPr>
                <w:rFonts w:ascii="Times New Roman" w:hAnsi="Times New Roman" w:cs="Times New Roman"/>
                <w:sz w:val="36"/>
                <w:szCs w:val="36"/>
                <w:lang w:val="kk-KZ"/>
              </w:rPr>
            </w:pPr>
            <w:r w:rsidRPr="00044F99"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  <w:t xml:space="preserve"> СОӨЖ-</w:t>
            </w:r>
            <w:r w:rsidRPr="009E5623"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  <w:t>6</w:t>
            </w:r>
            <w:r w:rsidRPr="009E5623">
              <w:rPr>
                <w:rFonts w:ascii="Times New Roman" w:eastAsiaTheme="minorEastAsia" w:hAnsi="Times New Roman" w:cs="Times New Roman"/>
                <w:sz w:val="36"/>
                <w:szCs w:val="36"/>
                <w:lang w:val="kk-KZ" w:eastAsia="ru-RU"/>
              </w:rPr>
              <w:t xml:space="preserve"> </w:t>
            </w:r>
            <w:r w:rsidR="009E5623" w:rsidRPr="009E5623">
              <w:rPr>
                <w:rFonts w:ascii="Times New Roman" w:eastAsia="Cambria" w:hAnsi="Times New Roman" w:cs="Times New Roman"/>
                <w:sz w:val="36"/>
                <w:szCs w:val="36"/>
                <w:lang w:val="kk-KZ"/>
              </w:rPr>
              <w:t>Мемлекеттік қажеттіліктер үшін өнімді сатып алудың электрондық жүйесі.</w:t>
            </w:r>
          </w:p>
          <w:p w14:paraId="1CFC5D6C" w14:textId="77777777" w:rsidR="000A121E" w:rsidRPr="00044F99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</w:pPr>
          </w:p>
          <w:p w14:paraId="1898C5F0" w14:textId="77777777" w:rsidR="000A121E" w:rsidRPr="00044F99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36"/>
                <w:szCs w:val="36"/>
                <w:lang w:val="kk-KZ" w:eastAsia="ar-SA"/>
              </w:rPr>
            </w:pPr>
          </w:p>
        </w:tc>
        <w:tc>
          <w:tcPr>
            <w:tcW w:w="2125" w:type="dxa"/>
          </w:tcPr>
          <w:p w14:paraId="37EE4987" w14:textId="0AB18B3F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қараша-желтоқсан</w:t>
            </w: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 xml:space="preserve"> 2022 ж.</w:t>
            </w:r>
          </w:p>
        </w:tc>
        <w:tc>
          <w:tcPr>
            <w:tcW w:w="2631" w:type="dxa"/>
          </w:tcPr>
          <w:p w14:paraId="4B878281" w14:textId="184D6BEE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28 қараша-4 желтоқсан</w:t>
            </w:r>
          </w:p>
          <w:p w14:paraId="28A66D20" w14:textId="77777777" w:rsidR="000A121E" w:rsidRPr="00F01B3D" w:rsidRDefault="000A121E" w:rsidP="00933E1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</w:pPr>
            <w:r w:rsidRPr="00F01B3D">
              <w:rPr>
                <w:rFonts w:ascii="Times New Roman" w:hAnsi="Times New Roman" w:cs="Times New Roman"/>
                <w:sz w:val="28"/>
                <w:szCs w:val="28"/>
                <w:lang w:val="kk-KZ" w:eastAsia="ar-SA"/>
              </w:rPr>
              <w:t>2022 жыл</w:t>
            </w:r>
          </w:p>
        </w:tc>
      </w:tr>
      <w:bookmarkEnd w:id="0"/>
    </w:tbl>
    <w:p w14:paraId="7B2479C9" w14:textId="41611BB7" w:rsidR="006E2F68" w:rsidRPr="006E2F68" w:rsidRDefault="006E2F68" w:rsidP="006E2F68">
      <w:pPr>
        <w:rPr>
          <w:lang w:val="kk-KZ"/>
        </w:rPr>
      </w:pPr>
    </w:p>
    <w:p w14:paraId="45711385" w14:textId="1E06BF91" w:rsidR="006E2F68" w:rsidRPr="006E2F68" w:rsidRDefault="006E2F68" w:rsidP="006E2F68">
      <w:pPr>
        <w:rPr>
          <w:lang w:val="kk-KZ"/>
        </w:rPr>
      </w:pPr>
    </w:p>
    <w:p w14:paraId="1945F3EA" w14:textId="77777777" w:rsidR="005458BC" w:rsidRDefault="005458BC" w:rsidP="005458BC">
      <w:pPr>
        <w:tabs>
          <w:tab w:val="left" w:pos="900"/>
        </w:tabs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Негізгі    әдебиеттер:</w:t>
      </w:r>
    </w:p>
    <w:p w14:paraId="2BAB045E" w14:textId="77777777" w:rsidR="005458BC" w:rsidRDefault="005458BC" w:rsidP="005458B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AD35201" w14:textId="77777777" w:rsidR="005458BC" w:rsidRDefault="005458BC" w:rsidP="005458B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/>
        </w:rPr>
        <w:t>.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Қасым-Жомарт Тоқаев 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Жаңа  Қазақстан жаңару мен жаңғыру жолы -Нұр-Сұлтан, 2022 ж. 16 наурыз</w:t>
      </w:r>
    </w:p>
    <w:p w14:paraId="77FDD19E" w14:textId="77777777" w:rsidR="005458BC" w:rsidRDefault="005458BC" w:rsidP="005458BC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Calibri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5F5F91C2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f5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7067A6F3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537CB28F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71DB0292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79FE8715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                                       мдамасы// ҚР Президентінің 2022 жылғы 2 ақпандағы №802 Жарлығы</w:t>
      </w:r>
    </w:p>
    <w:p w14:paraId="34912E23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Мемлекеттік сатып алуды жүзеге  асыру қағидалары// ҚР Қаржы министрлігінің 2015 жылғы 11 желтоқсандағы №648 бұйрығы   </w:t>
      </w:r>
    </w:p>
    <w:p w14:paraId="40A3B1C8" w14:textId="77777777" w:rsidR="005458BC" w:rsidRDefault="005458BC" w:rsidP="005458BC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Мемлекеттік сатып алу туралы ҚР заңы// ҚР  Заңы 2015 жылғы 4 желтоқсан №434</w:t>
      </w:r>
    </w:p>
    <w:p w14:paraId="62E820EB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val="kk-KZ" w:eastAsia="ru-RU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0"/>
          <w:szCs w:val="20"/>
          <w:lang w:val="kk-KZ"/>
        </w:rPr>
        <w:t>10.Жатканбаев Е.Б. Государственное регулирование экономики: курс лекций. – Алматы: Қазақ университеті, 2021 – 206 с.</w:t>
      </w:r>
    </w:p>
    <w:p w14:paraId="7E43BA59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11.Жолдыбалина А.С. Сараптамалық талдау орталықтары: заманауи саясат сардарлары-Нұр-Сұлтан, 2019-248 б</w:t>
      </w:r>
    </w:p>
    <w:p w14:paraId="0750E684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12. Анастасия Дегтеревская Госзакупки тендеры – М.: ЛитРес, 2021-270 с.</w:t>
      </w:r>
    </w:p>
    <w:p w14:paraId="45A804EF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lastRenderedPageBreak/>
        <w:t>13. Вовченко Н.Г., Паршина Е.А., Отришко М.О. Государственные закупки: финансово-правовой анализ-М.: ЛитРес, 2019-123 с.</w:t>
      </w:r>
    </w:p>
    <w:p w14:paraId="59D21A64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14. Гладилина И.П., Ахмедова О.А. Совершенствование управления закупочной деятельностью в условиях цифровой экономики- М.: КноРус, 2020-75 с.</w:t>
      </w:r>
    </w:p>
    <w:p w14:paraId="6C4B58CD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15. Гладилина И.П., Кадыров Н.Н. Современная модель каталогизации обьектов закупочной деятельности государственных и муниципиальных заказчиков -М.: ЛитРес, 2020-115 с.</w:t>
      </w:r>
    </w:p>
    <w:p w14:paraId="219A8E96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16. Гладилина И.П. Современные стратегии управления закупками. Проблемы и перспективы-М.: ЛитРес, 2021-111 с.</w:t>
      </w:r>
    </w:p>
    <w:p w14:paraId="415CC95D" w14:textId="77777777" w:rsidR="005458BC" w:rsidRDefault="005458BC" w:rsidP="005458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 xml:space="preserve">17. </w:t>
      </w:r>
      <w:r>
        <w:rPr>
          <w:rFonts w:ascii="Times New Roman" w:hAnsi="Times New Roman" w:cs="Times New Roman"/>
          <w:sz w:val="20"/>
          <w:szCs w:val="20"/>
          <w:lang w:val="kk-KZ"/>
        </w:rPr>
        <w:t>Максимов А.Г., Еремина А.В., Зороастрова И.В.</w:t>
      </w: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 xml:space="preserve"> Эмпирический анализ степеи воздействия особенностей муниципиальных закупок на их исходы-М.: ЛитРес, 2018-18 с.</w:t>
      </w:r>
    </w:p>
    <w:p w14:paraId="1FA5C975" w14:textId="77777777" w:rsidR="005458BC" w:rsidRDefault="005458BC" w:rsidP="005458B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val="kk-KZ" w:eastAsia="ru-RU"/>
        </w:rPr>
        <w:t>18. Масленников В.В., Ляндау Ю.В., Калинина И.А. Методические рекомендации Ценообразование в системе закупок для государственных, муниципиальных и корпоративных нужд -М.: ЛитРес, 2018-126 с.</w:t>
      </w:r>
    </w:p>
    <w:p w14:paraId="362E4AB9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19. Шмелева М.В. Система государственных закпок: методология и реализация-М.: Юстицинформ, 2021-906 с.</w:t>
      </w:r>
    </w:p>
    <w:p w14:paraId="28F55E0B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20. Федорова И.Ю. Государственные и муниципиальные закупки как инструмент повышения эффективности расходов бюджетов- М.: Дашков и К, 2021-243 с.</w:t>
      </w:r>
    </w:p>
    <w:p w14:paraId="6825A6BB" w14:textId="77777777" w:rsidR="005458BC" w:rsidRDefault="005458BC" w:rsidP="005458BC">
      <w:p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39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/>
        </w:rPr>
        <w:t>21. Федорова И Ю., Фрыгин А.В., Седова М.В. Контрактная система: развитие финансового механизма государственных и муниципиальных закупок-М.: ЛитРес, 2021-227 с.</w:t>
      </w:r>
    </w:p>
    <w:p w14:paraId="077A52DE" w14:textId="77777777" w:rsidR="005458BC" w:rsidRDefault="005458BC" w:rsidP="005458BC">
      <w:pPr>
        <w:spacing w:after="0"/>
        <w:rPr>
          <w:rFonts w:ascii="Times New Roman" w:eastAsia="Times New Roman" w:hAnsi="Times New Roman" w:cs="Times New Roman"/>
          <w:color w:val="000000" w:themeColor="text1"/>
          <w:kern w:val="36"/>
          <w:sz w:val="20"/>
          <w:szCs w:val="20"/>
          <w:lang w:val="kk-KZ" w:eastAsia="ru-RU"/>
        </w:rPr>
      </w:pPr>
    </w:p>
    <w:p w14:paraId="7AC9B695" w14:textId="77777777" w:rsidR="005458BC" w:rsidRDefault="005458BC" w:rsidP="005458BC">
      <w:pPr>
        <w:spacing w:after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val="kk-KZ" w:eastAsia="ru-RU"/>
        </w:rPr>
        <w:t>Ғаламтор ресурстары:</w:t>
      </w:r>
    </w:p>
    <w:p w14:paraId="276E6B37" w14:textId="77777777" w:rsidR="005458BC" w:rsidRDefault="009E5623" w:rsidP="005458BC">
      <w:pPr>
        <w:spacing w:after="0" w:line="240" w:lineRule="auto"/>
        <w:rPr>
          <w:rStyle w:val="af5"/>
          <w:color w:val="auto"/>
          <w:u w:val="none"/>
          <w:shd w:val="clear" w:color="auto" w:fill="FFFFFF"/>
        </w:rPr>
      </w:pPr>
      <w:hyperlink r:id="rId6" w:history="1">
        <w:r w:rsidR="005458BC"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 xml:space="preserve">1. https://www.referat911.ru ›       </w:t>
        </w:r>
      </w:hyperlink>
    </w:p>
    <w:p w14:paraId="5213E4D6" w14:textId="77777777" w:rsidR="005458BC" w:rsidRDefault="005458BC" w:rsidP="005458BC">
      <w:pPr>
        <w:spacing w:after="0" w:line="240" w:lineRule="auto"/>
        <w:rPr>
          <w:color w:val="000000" w:themeColor="text1"/>
        </w:rPr>
      </w:pPr>
      <w:r>
        <w:rPr>
          <w:rFonts w:ascii="Times New Roman" w:eastAsia="Times New Roman" w:hAnsi="Times New Roman" w:cs="Times New Roman"/>
          <w:color w:val="1A0DAB"/>
          <w:sz w:val="20"/>
          <w:szCs w:val="20"/>
          <w:u w:val="single"/>
          <w:shd w:val="clear" w:color="auto" w:fill="FFFFFF"/>
          <w:lang w:val="kk-KZ" w:eastAsia="ru-RU"/>
        </w:rPr>
        <w:t xml:space="preserve">2. </w:t>
      </w:r>
      <w:hyperlink r:id="rId7" w:history="1">
        <w:r>
          <w:rPr>
            <w:rStyle w:val="af5"/>
            <w:rFonts w:ascii="Times New Roman" w:eastAsia="Times New Roman" w:hAnsi="Times New Roman" w:cs="Times New Roman"/>
            <w:color w:val="auto"/>
            <w:sz w:val="20"/>
            <w:szCs w:val="20"/>
            <w:shd w:val="clear" w:color="auto" w:fill="FFFFFF"/>
            <w:lang w:val="kk-KZ" w:eastAsia="ru-RU"/>
          </w:rPr>
          <w:t>https://www.goszakup.gov.kz/</w:t>
        </w:r>
      </w:hyperlink>
    </w:p>
    <w:p w14:paraId="603EC6FF" w14:textId="77777777" w:rsidR="005458BC" w:rsidRDefault="005458BC" w:rsidP="005458B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  <w:t>3.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hyperlink r:id="rId8" w:history="1">
        <w:r>
          <w:rPr>
            <w:rStyle w:val="af5"/>
            <w:rFonts w:ascii="Times New Roman" w:hAnsi="Times New Roman" w:cs="Times New Roman"/>
            <w:color w:val="auto"/>
            <w:sz w:val="20"/>
            <w:szCs w:val="20"/>
            <w:lang w:val="kk-KZ"/>
          </w:rPr>
          <w:t>https://www.bicotender.ru/tender204606355.html</w:t>
        </w:r>
      </w:hyperlink>
    </w:p>
    <w:p w14:paraId="63651BFF" w14:textId="77777777" w:rsidR="005458BC" w:rsidRDefault="005458BC" w:rsidP="005458B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shd w:val="clear" w:color="auto" w:fill="FFFFFF"/>
          <w:lang w:val="kk-KZ" w:eastAsia="ru-RU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 https://gz.mcfr.kz/news/3476-gosudarstvennye-zakupki-v-2022-godu-ojidaemye-izmeneniya-v-2023-godu</w:t>
      </w:r>
    </w:p>
    <w:p w14:paraId="03EFE6E2" w14:textId="25793156" w:rsidR="006E2F68" w:rsidRDefault="006E2F68" w:rsidP="006E2F68">
      <w:pPr>
        <w:rPr>
          <w:lang w:val="kk-KZ"/>
        </w:rPr>
      </w:pPr>
    </w:p>
    <w:sectPr w:rsidR="006E2F68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9DA200A"/>
    <w:lvl w:ilvl="0" w:tplc="54AA8E6A">
      <w:start w:val="2"/>
      <w:numFmt w:val="decimal"/>
      <w:lvlText w:val="%1."/>
      <w:lvlJc w:val="left"/>
      <w:pPr>
        <w:ind w:left="720" w:hanging="360"/>
      </w:pPr>
      <w:rPr>
        <w:rFonts w:eastAsia="Calibri"/>
        <w:b w:val="0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2567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012"/>
    <w:rsid w:val="00044F99"/>
    <w:rsid w:val="000A121E"/>
    <w:rsid w:val="00157F5D"/>
    <w:rsid w:val="001D4998"/>
    <w:rsid w:val="002F6498"/>
    <w:rsid w:val="005458BC"/>
    <w:rsid w:val="006C0B77"/>
    <w:rsid w:val="006E2F68"/>
    <w:rsid w:val="006F1C33"/>
    <w:rsid w:val="00761012"/>
    <w:rsid w:val="00803FF2"/>
    <w:rsid w:val="008242FF"/>
    <w:rsid w:val="00870751"/>
    <w:rsid w:val="00922C48"/>
    <w:rsid w:val="009E5623"/>
    <w:rsid w:val="00B915B7"/>
    <w:rsid w:val="00DD67B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6853E"/>
  <w15:chartTrackingRefBased/>
  <w15:docId w15:val="{883B2487-5C2B-4CB2-AE11-76369AA61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1"/>
        <w:szCs w:val="21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F5D"/>
    <w:pPr>
      <w:spacing w:after="160" w:line="254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F1C33"/>
    <w:pPr>
      <w:keepNext/>
      <w:keepLines/>
      <w:pBdr>
        <w:bottom w:val="single" w:sz="4" w:space="1" w:color="4472C4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6F1C33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1C33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4"/>
    </w:pPr>
    <w:rPr>
      <w:rFonts w:asciiTheme="majorHAnsi" w:eastAsiaTheme="majorEastAsia" w:hAnsiTheme="majorHAnsi" w:cstheme="majorBidi"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5"/>
    </w:pPr>
    <w:rPr>
      <w:rFonts w:asciiTheme="majorHAnsi" w:eastAsiaTheme="majorEastAsia" w:hAnsiTheme="majorHAnsi" w:cstheme="majorBidi"/>
      <w:color w:val="595959" w:themeColor="text1" w:themeTint="A6"/>
      <w:sz w:val="21"/>
      <w:szCs w:val="2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  <w:sz w:val="21"/>
      <w:szCs w:val="2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1C33"/>
    <w:pPr>
      <w:keepNext/>
      <w:keepLines/>
      <w:spacing w:before="80" w:after="0" w:line="259" w:lineRule="auto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6F1C33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F1C33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F1C33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6F1C33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6F1C33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F1C33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F1C33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6F1C33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6F1C33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6F1C33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character" w:customStyle="1" w:styleId="a5">
    <w:name w:val="Заголовок Знак"/>
    <w:basedOn w:val="a0"/>
    <w:link w:val="a4"/>
    <w:uiPriority w:val="10"/>
    <w:rsid w:val="006F1C33"/>
    <w:rPr>
      <w:rFonts w:asciiTheme="majorHAnsi" w:eastAsiaTheme="majorEastAsia" w:hAnsiTheme="majorHAnsi" w:cstheme="majorBidi"/>
      <w:color w:val="2F5496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6F1C3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6F1C33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6F1C33"/>
    <w:rPr>
      <w:b/>
      <w:bCs/>
    </w:rPr>
  </w:style>
  <w:style w:type="character" w:styleId="a9">
    <w:name w:val="Emphasis"/>
    <w:basedOn w:val="a0"/>
    <w:uiPriority w:val="20"/>
    <w:qFormat/>
    <w:rsid w:val="006F1C33"/>
    <w:rPr>
      <w:i/>
      <w:iCs/>
    </w:rPr>
  </w:style>
  <w:style w:type="paragraph" w:styleId="aa">
    <w:name w:val="No Spacing"/>
    <w:uiPriority w:val="1"/>
    <w:qFormat/>
    <w:rsid w:val="006F1C33"/>
  </w:style>
  <w:style w:type="paragraph" w:styleId="ab">
    <w:name w:val="List Paragraph"/>
    <w:aliases w:val="без абзаца,маркированный,ПАРАГРАФ,List Paragraph"/>
    <w:basedOn w:val="a"/>
    <w:link w:val="ac"/>
    <w:uiPriority w:val="34"/>
    <w:qFormat/>
    <w:rsid w:val="006F1C33"/>
    <w:pPr>
      <w:spacing w:line="259" w:lineRule="auto"/>
      <w:ind w:left="720"/>
      <w:contextualSpacing/>
    </w:pPr>
    <w:rPr>
      <w:sz w:val="21"/>
      <w:szCs w:val="21"/>
    </w:rPr>
  </w:style>
  <w:style w:type="paragraph" w:styleId="21">
    <w:name w:val="Quote"/>
    <w:basedOn w:val="a"/>
    <w:next w:val="a"/>
    <w:link w:val="22"/>
    <w:uiPriority w:val="29"/>
    <w:qFormat/>
    <w:rsid w:val="006F1C33"/>
    <w:pPr>
      <w:spacing w:before="240" w:after="240" w:line="252" w:lineRule="auto"/>
      <w:ind w:left="864" w:right="864"/>
      <w:jc w:val="center"/>
    </w:pPr>
    <w:rPr>
      <w:i/>
      <w:iCs/>
      <w:sz w:val="21"/>
      <w:szCs w:val="21"/>
    </w:rPr>
  </w:style>
  <w:style w:type="character" w:customStyle="1" w:styleId="22">
    <w:name w:val="Цитата 2 Знак"/>
    <w:basedOn w:val="a0"/>
    <w:link w:val="21"/>
    <w:uiPriority w:val="29"/>
    <w:rsid w:val="006F1C33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6F1C33"/>
    <w:pPr>
      <w:spacing w:before="100" w:beforeAutospacing="1" w:after="240" w:line="259" w:lineRule="auto"/>
      <w:ind w:left="864" w:right="864"/>
      <w:jc w:val="center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ae">
    <w:name w:val="Выделенная цитата Знак"/>
    <w:basedOn w:val="a0"/>
    <w:link w:val="ad"/>
    <w:uiPriority w:val="30"/>
    <w:rsid w:val="006F1C33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af">
    <w:name w:val="Subtle Emphasis"/>
    <w:basedOn w:val="a0"/>
    <w:uiPriority w:val="19"/>
    <w:qFormat/>
    <w:rsid w:val="006F1C33"/>
    <w:rPr>
      <w:i/>
      <w:iCs/>
      <w:color w:val="595959" w:themeColor="text1" w:themeTint="A6"/>
    </w:rPr>
  </w:style>
  <w:style w:type="character" w:styleId="af0">
    <w:name w:val="Intense Emphasis"/>
    <w:basedOn w:val="a0"/>
    <w:uiPriority w:val="21"/>
    <w:qFormat/>
    <w:rsid w:val="006F1C33"/>
    <w:rPr>
      <w:b/>
      <w:bCs/>
      <w:i/>
      <w:iCs/>
    </w:rPr>
  </w:style>
  <w:style w:type="character" w:styleId="af1">
    <w:name w:val="Subtle Reference"/>
    <w:basedOn w:val="a0"/>
    <w:uiPriority w:val="31"/>
    <w:qFormat/>
    <w:rsid w:val="006F1C33"/>
    <w:rPr>
      <w:smallCaps/>
      <w:color w:val="404040" w:themeColor="text1" w:themeTint="BF"/>
    </w:rPr>
  </w:style>
  <w:style w:type="character" w:styleId="af2">
    <w:name w:val="Intense Reference"/>
    <w:basedOn w:val="a0"/>
    <w:uiPriority w:val="32"/>
    <w:qFormat/>
    <w:rsid w:val="006F1C33"/>
    <w:rPr>
      <w:b/>
      <w:bCs/>
      <w:smallCaps/>
      <w:u w:val="single"/>
    </w:rPr>
  </w:style>
  <w:style w:type="character" w:styleId="af3">
    <w:name w:val="Book Title"/>
    <w:basedOn w:val="a0"/>
    <w:uiPriority w:val="33"/>
    <w:qFormat/>
    <w:rsid w:val="006F1C33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6F1C33"/>
    <w:pPr>
      <w:outlineLvl w:val="9"/>
    </w:pPr>
  </w:style>
  <w:style w:type="character" w:styleId="af5">
    <w:name w:val="Hyperlink"/>
    <w:basedOn w:val="a0"/>
    <w:uiPriority w:val="99"/>
    <w:semiHidden/>
    <w:unhideWhenUsed/>
    <w:rsid w:val="006E2F68"/>
    <w:rPr>
      <w:color w:val="0000FF"/>
      <w:u w:val="single"/>
    </w:rPr>
  </w:style>
  <w:style w:type="character" w:customStyle="1" w:styleId="ac">
    <w:name w:val="Абзац списка Знак"/>
    <w:aliases w:val="без абзаца Знак,маркированный Знак,ПАРАГРАФ Знак,List Paragraph Знак"/>
    <w:link w:val="ab"/>
    <w:uiPriority w:val="34"/>
    <w:locked/>
    <w:rsid w:val="006E2F68"/>
  </w:style>
  <w:style w:type="table" w:styleId="af6">
    <w:name w:val="Table Grid"/>
    <w:basedOn w:val="a1"/>
    <w:uiPriority w:val="39"/>
    <w:rsid w:val="000A121E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00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cotender.ru/tender204606355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zakup.gov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user\Desktop\&#1052;&#1077;&#1084;&#1083;%20&#1089;&#1072;&#1090;\1.%20https:\www.referat911.ru&#160;&#8250;" TargetMode="External"/><Relationship Id="rId5" Type="http://schemas.openxmlformats.org/officeDocument/2006/relationships/hyperlink" Target="http://www.adilet.zan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11</cp:revision>
  <dcterms:created xsi:type="dcterms:W3CDTF">2022-06-24T08:07:00Z</dcterms:created>
  <dcterms:modified xsi:type="dcterms:W3CDTF">2022-06-30T05:52:00Z</dcterms:modified>
</cp:coreProperties>
</file>